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397C" w14:textId="3AEEB316" w:rsidR="005206F8" w:rsidRDefault="005206F8">
      <w:pPr>
        <w:pStyle w:val="BodyText"/>
        <w:ind w:left="110"/>
        <w:rPr>
          <w:sz w:val="20"/>
        </w:rPr>
      </w:pPr>
    </w:p>
    <w:p w14:paraId="20970D69" w14:textId="77777777" w:rsidR="005206F8" w:rsidRDefault="005206F8">
      <w:pPr>
        <w:pStyle w:val="BodyText"/>
        <w:rPr>
          <w:sz w:val="20"/>
        </w:rPr>
      </w:pPr>
    </w:p>
    <w:p w14:paraId="5DEA33EF" w14:textId="77777777" w:rsidR="005206F8" w:rsidRDefault="005206F8">
      <w:pPr>
        <w:pStyle w:val="BodyText"/>
        <w:spacing w:before="7"/>
        <w:rPr>
          <w:sz w:val="19"/>
        </w:rPr>
      </w:pPr>
    </w:p>
    <w:p w14:paraId="7CD739E7" w14:textId="05F7C9CE" w:rsidR="005206F8" w:rsidRDefault="00000000">
      <w:pPr>
        <w:pStyle w:val="BodyText"/>
        <w:spacing w:before="90"/>
        <w:ind w:left="110" w:right="107" w:firstLine="708"/>
        <w:jc w:val="both"/>
      </w:pPr>
      <w:r>
        <w:t>Na temelju članka 11. Zakona o pravu na pristup informacijama, a po isteku roka za dostavu</w:t>
      </w:r>
      <w:r>
        <w:rPr>
          <w:spacing w:val="1"/>
        </w:rPr>
        <w:t xml:space="preserve"> </w:t>
      </w:r>
      <w:r>
        <w:t xml:space="preserve">prijedloga i mišljenja, Glazbena škola </w:t>
      </w:r>
      <w:r w:rsidR="009E6E10">
        <w:t>Vatroslava Lisinskog</w:t>
      </w:r>
      <w:r>
        <w:t>,</w:t>
      </w:r>
      <w:r w:rsidR="009E6E10">
        <w:t xml:space="preserve"> Gundulićeva 4,</w:t>
      </w:r>
      <w:r>
        <w:t xml:space="preserve"> Zagreb, (u daljnjem tekstu: Škola),</w:t>
      </w:r>
      <w:r>
        <w:rPr>
          <w:spacing w:val="1"/>
        </w:rPr>
        <w:t xml:space="preserve"> </w:t>
      </w:r>
      <w:r>
        <w:t>izrađuje</w:t>
      </w:r>
      <w:r>
        <w:rPr>
          <w:spacing w:val="-1"/>
        </w:rPr>
        <w:t xml:space="preserve"> </w:t>
      </w:r>
      <w:r>
        <w:t>i objavljuje</w:t>
      </w:r>
    </w:p>
    <w:p w14:paraId="67D54A34" w14:textId="77777777" w:rsidR="005206F8" w:rsidRDefault="005206F8">
      <w:pPr>
        <w:pStyle w:val="BodyText"/>
        <w:rPr>
          <w:sz w:val="26"/>
        </w:rPr>
      </w:pPr>
    </w:p>
    <w:p w14:paraId="7C8C8D52" w14:textId="77777777" w:rsidR="005206F8" w:rsidRDefault="005206F8">
      <w:pPr>
        <w:pStyle w:val="BodyText"/>
        <w:spacing w:before="4"/>
        <w:rPr>
          <w:sz w:val="22"/>
        </w:rPr>
      </w:pPr>
    </w:p>
    <w:p w14:paraId="37167A3A" w14:textId="77777777" w:rsidR="005206F8" w:rsidRDefault="00000000">
      <w:pPr>
        <w:pStyle w:val="Title"/>
      </w:pPr>
      <w:r>
        <w:t>IZVJEŠĆE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SAVJETOVANJU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JAVNOŠĆU</w:t>
      </w:r>
    </w:p>
    <w:p w14:paraId="745BCB39" w14:textId="77777777" w:rsidR="005206F8" w:rsidRDefault="005206F8">
      <w:pPr>
        <w:pStyle w:val="BodyText"/>
        <w:rPr>
          <w:b/>
          <w:sz w:val="30"/>
        </w:rPr>
      </w:pPr>
    </w:p>
    <w:p w14:paraId="009046D7" w14:textId="77777777" w:rsidR="005206F8" w:rsidRDefault="00000000">
      <w:pPr>
        <w:pStyle w:val="Heading1"/>
        <w:numPr>
          <w:ilvl w:val="0"/>
          <w:numId w:val="2"/>
        </w:numPr>
        <w:tabs>
          <w:tab w:val="left" w:pos="351"/>
        </w:tabs>
        <w:spacing w:before="206"/>
      </w:pPr>
      <w:r>
        <w:t>Predmet</w:t>
      </w:r>
      <w:r>
        <w:rPr>
          <w:spacing w:val="-3"/>
        </w:rPr>
        <w:t xml:space="preserve"> </w:t>
      </w:r>
      <w:r>
        <w:t>savjetovanja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javnošću:</w:t>
      </w:r>
    </w:p>
    <w:p w14:paraId="39FA66C5" w14:textId="77777777" w:rsidR="005206F8" w:rsidRDefault="00000000">
      <w:pPr>
        <w:pStyle w:val="BodyText"/>
        <w:spacing w:line="275" w:lineRule="exact"/>
        <w:ind w:left="351"/>
      </w:pPr>
      <w:r>
        <w:t>Nacrt</w:t>
      </w:r>
      <w:r>
        <w:rPr>
          <w:spacing w:val="-2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pravilima,</w:t>
      </w:r>
      <w:r>
        <w:rPr>
          <w:spacing w:val="-1"/>
        </w:rPr>
        <w:t xml:space="preserve"> </w:t>
      </w:r>
      <w:r>
        <w:t>uvjetima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postupcima</w:t>
      </w:r>
      <w:r>
        <w:rPr>
          <w:spacing w:val="-1"/>
        </w:rPr>
        <w:t xml:space="preserve"> </w:t>
      </w:r>
      <w:r>
        <w:t>jednostavne</w:t>
      </w:r>
      <w:r>
        <w:rPr>
          <w:spacing w:val="-1"/>
        </w:rPr>
        <w:t xml:space="preserve"> </w:t>
      </w:r>
      <w:r>
        <w:t>nabave</w:t>
      </w:r>
    </w:p>
    <w:p w14:paraId="5645640A" w14:textId="77777777" w:rsidR="005206F8" w:rsidRDefault="005206F8">
      <w:pPr>
        <w:pStyle w:val="BodyText"/>
        <w:spacing w:before="2"/>
      </w:pPr>
    </w:p>
    <w:p w14:paraId="3F1BBC15" w14:textId="77777777" w:rsidR="005206F8" w:rsidRDefault="00000000">
      <w:pPr>
        <w:pStyle w:val="Heading1"/>
        <w:numPr>
          <w:ilvl w:val="0"/>
          <w:numId w:val="2"/>
        </w:numPr>
        <w:tabs>
          <w:tab w:val="left" w:pos="352"/>
        </w:tabs>
        <w:ind w:left="351" w:hanging="242"/>
      </w:pPr>
      <w:r>
        <w:t>Zaprimljeni</w:t>
      </w:r>
      <w:r>
        <w:rPr>
          <w:spacing w:val="-3"/>
        </w:rPr>
        <w:t xml:space="preserve"> </w:t>
      </w:r>
      <w:r>
        <w:t>prijedlozi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primjedbe:</w:t>
      </w:r>
    </w:p>
    <w:p w14:paraId="260B536A" w14:textId="77777777" w:rsidR="005206F8" w:rsidRDefault="00000000">
      <w:pPr>
        <w:pStyle w:val="BodyText"/>
        <w:spacing w:line="275" w:lineRule="exact"/>
        <w:ind w:left="351"/>
      </w:pPr>
      <w:r>
        <w:t>/</w:t>
      </w:r>
    </w:p>
    <w:p w14:paraId="1B8BBE8F" w14:textId="77777777" w:rsidR="005206F8" w:rsidRDefault="005206F8">
      <w:pPr>
        <w:pStyle w:val="BodyText"/>
        <w:spacing w:before="2"/>
      </w:pPr>
    </w:p>
    <w:p w14:paraId="5B1A3E80" w14:textId="77777777" w:rsidR="005206F8" w:rsidRDefault="00000000">
      <w:pPr>
        <w:pStyle w:val="Heading1"/>
        <w:numPr>
          <w:ilvl w:val="0"/>
          <w:numId w:val="2"/>
        </w:numPr>
        <w:tabs>
          <w:tab w:val="left" w:pos="352"/>
        </w:tabs>
        <w:ind w:left="351" w:hanging="242"/>
      </w:pPr>
      <w:r>
        <w:t>Očitovanja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razlozima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neprihvaćanje</w:t>
      </w:r>
      <w:r>
        <w:rPr>
          <w:spacing w:val="-1"/>
        </w:rPr>
        <w:t xml:space="preserve"> </w:t>
      </w:r>
      <w:r>
        <w:t>pojedinih</w:t>
      </w:r>
      <w:r>
        <w:rPr>
          <w:spacing w:val="-1"/>
        </w:rPr>
        <w:t xml:space="preserve"> </w:t>
      </w:r>
      <w:r>
        <w:t>prijedloga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primjedbi:</w:t>
      </w:r>
    </w:p>
    <w:p w14:paraId="18DCAA71" w14:textId="77777777" w:rsidR="005206F8" w:rsidRDefault="00000000">
      <w:pPr>
        <w:pStyle w:val="BodyText"/>
        <w:spacing w:line="275" w:lineRule="exact"/>
        <w:ind w:left="351"/>
      </w:pPr>
      <w:r>
        <w:t>/</w:t>
      </w:r>
    </w:p>
    <w:p w14:paraId="648360C7" w14:textId="77777777" w:rsidR="005206F8" w:rsidRDefault="005206F8">
      <w:pPr>
        <w:pStyle w:val="BodyText"/>
        <w:rPr>
          <w:sz w:val="26"/>
        </w:rPr>
      </w:pPr>
    </w:p>
    <w:p w14:paraId="1F24A72F" w14:textId="77777777" w:rsidR="005206F8" w:rsidRDefault="005206F8">
      <w:pPr>
        <w:pStyle w:val="BodyText"/>
        <w:rPr>
          <w:sz w:val="22"/>
        </w:rPr>
      </w:pPr>
    </w:p>
    <w:p w14:paraId="5C2E7756" w14:textId="77777777" w:rsidR="005206F8" w:rsidRDefault="00000000">
      <w:pPr>
        <w:pStyle w:val="BodyText"/>
        <w:spacing w:before="1"/>
        <w:ind w:left="110"/>
      </w:pPr>
      <w:r>
        <w:t>Dostaviti:</w:t>
      </w:r>
    </w:p>
    <w:p w14:paraId="7DA50018" w14:textId="77777777" w:rsidR="005206F8" w:rsidRDefault="00000000">
      <w:pPr>
        <w:pStyle w:val="ListParagraph"/>
        <w:numPr>
          <w:ilvl w:val="0"/>
          <w:numId w:val="1"/>
        </w:numPr>
        <w:tabs>
          <w:tab w:val="left" w:pos="251"/>
        </w:tabs>
        <w:rPr>
          <w:sz w:val="24"/>
        </w:rPr>
      </w:pPr>
      <w:r>
        <w:rPr>
          <w:sz w:val="24"/>
        </w:rPr>
        <w:t>Školski odbor Škole;</w:t>
      </w:r>
    </w:p>
    <w:p w14:paraId="3E01A177" w14:textId="77777777" w:rsidR="005206F8" w:rsidRDefault="00000000">
      <w:pPr>
        <w:pStyle w:val="ListParagraph"/>
        <w:numPr>
          <w:ilvl w:val="0"/>
          <w:numId w:val="1"/>
        </w:numPr>
        <w:tabs>
          <w:tab w:val="left" w:pos="252"/>
        </w:tabs>
        <w:ind w:left="251" w:hanging="142"/>
        <w:rPr>
          <w:sz w:val="24"/>
        </w:rPr>
      </w:pPr>
      <w:r>
        <w:rPr>
          <w:sz w:val="24"/>
        </w:rPr>
        <w:t>internetska</w:t>
      </w:r>
      <w:r>
        <w:rPr>
          <w:spacing w:val="-3"/>
          <w:sz w:val="24"/>
        </w:rPr>
        <w:t xml:space="preserve"> </w:t>
      </w:r>
      <w:r>
        <w:rPr>
          <w:sz w:val="24"/>
        </w:rPr>
        <w:t>stranica</w:t>
      </w:r>
      <w:r>
        <w:rPr>
          <w:spacing w:val="-1"/>
          <w:sz w:val="24"/>
        </w:rPr>
        <w:t xml:space="preserve"> </w:t>
      </w:r>
      <w:r>
        <w:rPr>
          <w:sz w:val="24"/>
        </w:rPr>
        <w:t>Škole;</w:t>
      </w:r>
    </w:p>
    <w:p w14:paraId="5F9C18BD" w14:textId="77777777" w:rsidR="005206F8" w:rsidRDefault="00000000">
      <w:pPr>
        <w:pStyle w:val="ListParagraph"/>
        <w:numPr>
          <w:ilvl w:val="0"/>
          <w:numId w:val="1"/>
        </w:numPr>
        <w:tabs>
          <w:tab w:val="left" w:pos="252"/>
        </w:tabs>
        <w:ind w:left="251" w:hanging="142"/>
        <w:rPr>
          <w:sz w:val="24"/>
        </w:rPr>
      </w:pPr>
      <w:r>
        <w:rPr>
          <w:sz w:val="24"/>
        </w:rPr>
        <w:t>pismohrana,</w:t>
      </w:r>
      <w:r>
        <w:rPr>
          <w:spacing w:val="-1"/>
          <w:sz w:val="24"/>
        </w:rPr>
        <w:t xml:space="preserve"> </w:t>
      </w:r>
      <w:r>
        <w:rPr>
          <w:sz w:val="24"/>
        </w:rPr>
        <w:t>ovdje.</w:t>
      </w:r>
    </w:p>
    <w:p w14:paraId="026DE195" w14:textId="77777777" w:rsidR="005206F8" w:rsidRDefault="005206F8">
      <w:pPr>
        <w:pStyle w:val="BodyText"/>
        <w:spacing w:before="11"/>
        <w:rPr>
          <w:sz w:val="23"/>
        </w:rPr>
      </w:pPr>
    </w:p>
    <w:p w14:paraId="4C73B937" w14:textId="6E6803C3" w:rsidR="005206F8" w:rsidRDefault="00000000">
      <w:pPr>
        <w:pStyle w:val="BodyText"/>
        <w:ind w:left="110"/>
      </w:pPr>
      <w:r>
        <w:t>U</w:t>
      </w:r>
      <w:r>
        <w:rPr>
          <w:spacing w:val="-1"/>
        </w:rPr>
        <w:t xml:space="preserve"> </w:t>
      </w:r>
      <w:r>
        <w:t xml:space="preserve">Zagrebu, </w:t>
      </w:r>
      <w:r w:rsidR="009E6E10">
        <w:t>28</w:t>
      </w:r>
      <w:r>
        <w:t>. lipnja 2022.</w:t>
      </w:r>
    </w:p>
    <w:sectPr w:rsidR="005206F8">
      <w:type w:val="continuous"/>
      <w:pgSz w:w="11910" w:h="16840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4A5"/>
    <w:multiLevelType w:val="hybridMultilevel"/>
    <w:tmpl w:val="95A67E0C"/>
    <w:lvl w:ilvl="0" w:tplc="306AD176">
      <w:numFmt w:val="bullet"/>
      <w:lvlText w:val="-"/>
      <w:lvlJc w:val="left"/>
      <w:pPr>
        <w:ind w:left="25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8AE01B6">
      <w:numFmt w:val="bullet"/>
      <w:lvlText w:val="•"/>
      <w:lvlJc w:val="left"/>
      <w:pPr>
        <w:ind w:left="1276" w:hanging="141"/>
      </w:pPr>
      <w:rPr>
        <w:rFonts w:hint="default"/>
        <w:lang w:val="hr-HR" w:eastAsia="en-US" w:bidi="ar-SA"/>
      </w:rPr>
    </w:lvl>
    <w:lvl w:ilvl="2" w:tplc="0F14CD96">
      <w:numFmt w:val="bullet"/>
      <w:lvlText w:val="•"/>
      <w:lvlJc w:val="left"/>
      <w:pPr>
        <w:ind w:left="2292" w:hanging="141"/>
      </w:pPr>
      <w:rPr>
        <w:rFonts w:hint="default"/>
        <w:lang w:val="hr-HR" w:eastAsia="en-US" w:bidi="ar-SA"/>
      </w:rPr>
    </w:lvl>
    <w:lvl w:ilvl="3" w:tplc="9DBA5A66">
      <w:numFmt w:val="bullet"/>
      <w:lvlText w:val="•"/>
      <w:lvlJc w:val="left"/>
      <w:pPr>
        <w:ind w:left="3309" w:hanging="141"/>
      </w:pPr>
      <w:rPr>
        <w:rFonts w:hint="default"/>
        <w:lang w:val="hr-HR" w:eastAsia="en-US" w:bidi="ar-SA"/>
      </w:rPr>
    </w:lvl>
    <w:lvl w:ilvl="4" w:tplc="8A4288BC">
      <w:numFmt w:val="bullet"/>
      <w:lvlText w:val="•"/>
      <w:lvlJc w:val="left"/>
      <w:pPr>
        <w:ind w:left="4325" w:hanging="141"/>
      </w:pPr>
      <w:rPr>
        <w:rFonts w:hint="default"/>
        <w:lang w:val="hr-HR" w:eastAsia="en-US" w:bidi="ar-SA"/>
      </w:rPr>
    </w:lvl>
    <w:lvl w:ilvl="5" w:tplc="FD2AD434">
      <w:numFmt w:val="bullet"/>
      <w:lvlText w:val="•"/>
      <w:lvlJc w:val="left"/>
      <w:pPr>
        <w:ind w:left="5342" w:hanging="141"/>
      </w:pPr>
      <w:rPr>
        <w:rFonts w:hint="default"/>
        <w:lang w:val="hr-HR" w:eastAsia="en-US" w:bidi="ar-SA"/>
      </w:rPr>
    </w:lvl>
    <w:lvl w:ilvl="6" w:tplc="62247708">
      <w:numFmt w:val="bullet"/>
      <w:lvlText w:val="•"/>
      <w:lvlJc w:val="left"/>
      <w:pPr>
        <w:ind w:left="6358" w:hanging="141"/>
      </w:pPr>
      <w:rPr>
        <w:rFonts w:hint="default"/>
        <w:lang w:val="hr-HR" w:eastAsia="en-US" w:bidi="ar-SA"/>
      </w:rPr>
    </w:lvl>
    <w:lvl w:ilvl="7" w:tplc="F7901A86">
      <w:numFmt w:val="bullet"/>
      <w:lvlText w:val="•"/>
      <w:lvlJc w:val="left"/>
      <w:pPr>
        <w:ind w:left="7375" w:hanging="141"/>
      </w:pPr>
      <w:rPr>
        <w:rFonts w:hint="default"/>
        <w:lang w:val="hr-HR" w:eastAsia="en-US" w:bidi="ar-SA"/>
      </w:rPr>
    </w:lvl>
    <w:lvl w:ilvl="8" w:tplc="E242BE04">
      <w:numFmt w:val="bullet"/>
      <w:lvlText w:val="•"/>
      <w:lvlJc w:val="left"/>
      <w:pPr>
        <w:ind w:left="8391" w:hanging="141"/>
      </w:pPr>
      <w:rPr>
        <w:rFonts w:hint="default"/>
        <w:lang w:val="hr-HR" w:eastAsia="en-US" w:bidi="ar-SA"/>
      </w:rPr>
    </w:lvl>
  </w:abstractNum>
  <w:abstractNum w:abstractNumId="1" w15:restartNumberingAfterBreak="0">
    <w:nsid w:val="39E0132B"/>
    <w:multiLevelType w:val="hybridMultilevel"/>
    <w:tmpl w:val="1144A4B6"/>
    <w:lvl w:ilvl="0" w:tplc="602025BA">
      <w:start w:val="1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81C5958">
      <w:numFmt w:val="bullet"/>
      <w:lvlText w:val="•"/>
      <w:lvlJc w:val="left"/>
      <w:pPr>
        <w:ind w:left="1366" w:hanging="241"/>
      </w:pPr>
      <w:rPr>
        <w:rFonts w:hint="default"/>
        <w:lang w:val="hr-HR" w:eastAsia="en-US" w:bidi="ar-SA"/>
      </w:rPr>
    </w:lvl>
    <w:lvl w:ilvl="2" w:tplc="0A4419D8">
      <w:numFmt w:val="bullet"/>
      <w:lvlText w:val="•"/>
      <w:lvlJc w:val="left"/>
      <w:pPr>
        <w:ind w:left="2372" w:hanging="241"/>
      </w:pPr>
      <w:rPr>
        <w:rFonts w:hint="default"/>
        <w:lang w:val="hr-HR" w:eastAsia="en-US" w:bidi="ar-SA"/>
      </w:rPr>
    </w:lvl>
    <w:lvl w:ilvl="3" w:tplc="D4E87A70">
      <w:numFmt w:val="bullet"/>
      <w:lvlText w:val="•"/>
      <w:lvlJc w:val="left"/>
      <w:pPr>
        <w:ind w:left="3379" w:hanging="241"/>
      </w:pPr>
      <w:rPr>
        <w:rFonts w:hint="default"/>
        <w:lang w:val="hr-HR" w:eastAsia="en-US" w:bidi="ar-SA"/>
      </w:rPr>
    </w:lvl>
    <w:lvl w:ilvl="4" w:tplc="AED840E4">
      <w:numFmt w:val="bullet"/>
      <w:lvlText w:val="•"/>
      <w:lvlJc w:val="left"/>
      <w:pPr>
        <w:ind w:left="4385" w:hanging="241"/>
      </w:pPr>
      <w:rPr>
        <w:rFonts w:hint="default"/>
        <w:lang w:val="hr-HR" w:eastAsia="en-US" w:bidi="ar-SA"/>
      </w:rPr>
    </w:lvl>
    <w:lvl w:ilvl="5" w:tplc="E94E0AD6">
      <w:numFmt w:val="bullet"/>
      <w:lvlText w:val="•"/>
      <w:lvlJc w:val="left"/>
      <w:pPr>
        <w:ind w:left="5392" w:hanging="241"/>
      </w:pPr>
      <w:rPr>
        <w:rFonts w:hint="default"/>
        <w:lang w:val="hr-HR" w:eastAsia="en-US" w:bidi="ar-SA"/>
      </w:rPr>
    </w:lvl>
    <w:lvl w:ilvl="6" w:tplc="F3883BB4">
      <w:numFmt w:val="bullet"/>
      <w:lvlText w:val="•"/>
      <w:lvlJc w:val="left"/>
      <w:pPr>
        <w:ind w:left="6398" w:hanging="241"/>
      </w:pPr>
      <w:rPr>
        <w:rFonts w:hint="default"/>
        <w:lang w:val="hr-HR" w:eastAsia="en-US" w:bidi="ar-SA"/>
      </w:rPr>
    </w:lvl>
    <w:lvl w:ilvl="7" w:tplc="DA7E95DC">
      <w:numFmt w:val="bullet"/>
      <w:lvlText w:val="•"/>
      <w:lvlJc w:val="left"/>
      <w:pPr>
        <w:ind w:left="7405" w:hanging="241"/>
      </w:pPr>
      <w:rPr>
        <w:rFonts w:hint="default"/>
        <w:lang w:val="hr-HR" w:eastAsia="en-US" w:bidi="ar-SA"/>
      </w:rPr>
    </w:lvl>
    <w:lvl w:ilvl="8" w:tplc="AFA4AC0A">
      <w:numFmt w:val="bullet"/>
      <w:lvlText w:val="•"/>
      <w:lvlJc w:val="left"/>
      <w:pPr>
        <w:ind w:left="8411" w:hanging="241"/>
      </w:pPr>
      <w:rPr>
        <w:rFonts w:hint="default"/>
        <w:lang w:val="hr-HR" w:eastAsia="en-US" w:bidi="ar-SA"/>
      </w:rPr>
    </w:lvl>
  </w:abstractNum>
  <w:num w:numId="1" w16cid:durableId="1527526045">
    <w:abstractNumId w:val="0"/>
  </w:num>
  <w:num w:numId="2" w16cid:durableId="26091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6F8"/>
    <w:rsid w:val="005206F8"/>
    <w:rsid w:val="009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C34A96"/>
  <w15:docId w15:val="{425313FE-AD06-5E4A-8DC0-7E924855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line="275" w:lineRule="exact"/>
      <w:ind w:left="351" w:hanging="2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03" w:right="23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51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Savjetovanje s javnošću-IZVJEŠĆE-Pravilnik o jednostavnoj nabavi _2_.doc</dc:title>
  <dc:creator>Goran</dc:creator>
  <cp:lastModifiedBy>glazbena.lisinski@gmail.com</cp:lastModifiedBy>
  <cp:revision>2</cp:revision>
  <dcterms:created xsi:type="dcterms:W3CDTF">2022-06-28T12:34:00Z</dcterms:created>
  <dcterms:modified xsi:type="dcterms:W3CDTF">2022-06-28T12:35:00Z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